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078"/>
        <w:gridCol w:w="1304"/>
        <w:gridCol w:w="1191"/>
        <w:gridCol w:w="1757"/>
        <w:gridCol w:w="1134"/>
        <w:gridCol w:w="1532"/>
        <w:gridCol w:w="2126"/>
        <w:gridCol w:w="1243"/>
        <w:gridCol w:w="963"/>
        <w:gridCol w:w="1054"/>
      </w:tblGrid>
      <w:tr w:rsidR="00BF2802" w:rsidTr="00F16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Наименова</w:t>
            </w:r>
            <w:r w:rsidRPr="006A7527">
              <w:rPr>
                <w:sz w:val="16"/>
                <w:szCs w:val="16"/>
              </w:rPr>
              <w:softHyphen/>
              <w:t>ние профессии (специаль</w:t>
            </w:r>
            <w:r w:rsidRPr="006A7527">
              <w:rPr>
                <w:sz w:val="16"/>
                <w:szCs w:val="16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Квалифи</w:t>
            </w:r>
            <w:r w:rsidRPr="006A7527">
              <w:rPr>
                <w:sz w:val="16"/>
                <w:szCs w:val="16"/>
              </w:rPr>
              <w:softHyphen/>
              <w:t>кация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Необхо</w:t>
            </w:r>
            <w:r w:rsidRPr="006A7527">
              <w:rPr>
                <w:sz w:val="16"/>
                <w:szCs w:val="16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Характер работы (постоян</w:t>
            </w:r>
            <w:r w:rsidRPr="006A7527">
              <w:rPr>
                <w:sz w:val="16"/>
                <w:szCs w:val="16"/>
              </w:rPr>
              <w:softHyphen/>
              <w:t>ная, временная, по совме</w:t>
            </w:r>
            <w:r w:rsidRPr="006A7527">
              <w:rPr>
                <w:sz w:val="16"/>
                <w:szCs w:val="16"/>
              </w:rPr>
              <w:softHyphen/>
              <w:t>стительству, сезонная, надомная, дистанцион</w:t>
            </w:r>
            <w:r w:rsidRPr="006A7527">
              <w:rPr>
                <w:sz w:val="16"/>
                <w:szCs w:val="16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Заработ</w:t>
            </w:r>
            <w:r w:rsidRPr="006A7527">
              <w:rPr>
                <w:sz w:val="16"/>
                <w:szCs w:val="16"/>
              </w:rPr>
              <w:softHyphen/>
              <w:t>ная плата (доход)</w:t>
            </w:r>
          </w:p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от</w:t>
            </w:r>
          </w:p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до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Профес</w:t>
            </w:r>
            <w:r w:rsidRPr="006A7527">
              <w:rPr>
                <w:sz w:val="16"/>
                <w:szCs w:val="16"/>
              </w:rPr>
              <w:softHyphen/>
              <w:t>сионально-квали</w:t>
            </w:r>
            <w:r w:rsidRPr="006A7527">
              <w:rPr>
                <w:sz w:val="16"/>
                <w:szCs w:val="16"/>
              </w:rPr>
              <w:softHyphen/>
              <w:t>фика</w:t>
            </w:r>
            <w:r w:rsidRPr="006A7527">
              <w:rPr>
                <w:sz w:val="16"/>
                <w:szCs w:val="16"/>
              </w:rPr>
              <w:softHyphen/>
              <w:t>ционные требования, образование, дополни</w:t>
            </w:r>
            <w:r w:rsidRPr="006A7527">
              <w:rPr>
                <w:sz w:val="16"/>
                <w:szCs w:val="16"/>
              </w:rPr>
              <w:softHyphen/>
              <w:t>тельные навыки, опыт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Дополни</w:t>
            </w:r>
            <w:r w:rsidRPr="006A7527">
              <w:rPr>
                <w:sz w:val="16"/>
                <w:szCs w:val="16"/>
              </w:rPr>
              <w:softHyphen/>
              <w:t>тельные пожелания к кандида</w:t>
            </w:r>
            <w:r w:rsidRPr="006A7527">
              <w:rPr>
                <w:sz w:val="16"/>
                <w:szCs w:val="16"/>
              </w:rPr>
              <w:softHyphen/>
              <w:t>туре работника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Класс условий труда/</w:t>
            </w:r>
            <w:r w:rsidRPr="006A7527">
              <w:rPr>
                <w:sz w:val="16"/>
                <w:szCs w:val="16"/>
              </w:rPr>
              <w:br/>
              <w:t>предо</w:t>
            </w:r>
            <w:r w:rsidRPr="006A7527">
              <w:rPr>
                <w:sz w:val="16"/>
                <w:szCs w:val="16"/>
              </w:rPr>
              <w:softHyphen/>
              <w:t>ставление дополни</w:t>
            </w:r>
            <w:r w:rsidRPr="006A7527">
              <w:rPr>
                <w:sz w:val="16"/>
                <w:szCs w:val="16"/>
              </w:rPr>
              <w:softHyphen/>
              <w:t>тельных социаль</w:t>
            </w:r>
            <w:r w:rsidRPr="006A7527">
              <w:rPr>
                <w:sz w:val="16"/>
                <w:szCs w:val="16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Квоти</w:t>
            </w:r>
            <w:r w:rsidRPr="006A7527">
              <w:rPr>
                <w:sz w:val="16"/>
                <w:szCs w:val="16"/>
              </w:rPr>
              <w:softHyphen/>
              <w:t>руемое рабочее место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Прием по результа</w:t>
            </w:r>
            <w:r w:rsidRPr="006A7527">
              <w:rPr>
                <w:sz w:val="16"/>
                <w:szCs w:val="16"/>
              </w:rPr>
              <w:softHyphen/>
              <w:t>там конкурса на замещение вакансии</w:t>
            </w:r>
          </w:p>
        </w:tc>
      </w:tr>
      <w:tr w:rsidR="00BF2802" w:rsidTr="00F16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нормальная продолжи</w:t>
            </w:r>
            <w:r w:rsidRPr="006A7527">
              <w:rPr>
                <w:sz w:val="16"/>
                <w:szCs w:val="16"/>
              </w:rPr>
              <w:softHyphen/>
              <w:t>тельность рабочего времени, ненорми</w:t>
            </w:r>
            <w:r w:rsidRPr="006A7527">
              <w:rPr>
                <w:sz w:val="16"/>
                <w:szCs w:val="16"/>
              </w:rPr>
              <w:softHyphen/>
              <w:t>рованный рабочий день, работа в режиме гибкого рабочего времени, сокра</w:t>
            </w:r>
            <w:r w:rsidRPr="006A7527">
              <w:rPr>
                <w:sz w:val="16"/>
                <w:szCs w:val="16"/>
              </w:rPr>
              <w:softHyphen/>
              <w:t>щенная продол</w:t>
            </w:r>
            <w:r w:rsidRPr="006A7527">
              <w:rPr>
                <w:sz w:val="16"/>
                <w:szCs w:val="16"/>
              </w:rPr>
              <w:softHyphen/>
              <w:t>житель</w:t>
            </w:r>
            <w:r w:rsidRPr="006A7527">
              <w:rPr>
                <w:sz w:val="16"/>
                <w:szCs w:val="16"/>
              </w:rPr>
              <w:softHyphen/>
              <w:t>ность рабо</w:t>
            </w:r>
            <w:r w:rsidRPr="006A7527">
              <w:rPr>
                <w:sz w:val="16"/>
                <w:szCs w:val="16"/>
              </w:rPr>
              <w:softHyphen/>
              <w:t>чего времени, сменная работа, вахтовым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Pr="006A7527" w:rsidRDefault="00BF2802" w:rsidP="00F1604D">
            <w:pPr>
              <w:jc w:val="center"/>
              <w:rPr>
                <w:sz w:val="16"/>
                <w:szCs w:val="16"/>
              </w:rPr>
            </w:pPr>
            <w:r w:rsidRPr="006A7527">
              <w:rPr>
                <w:sz w:val="16"/>
                <w:szCs w:val="16"/>
              </w:rPr>
              <w:t>начало - окон</w:t>
            </w:r>
            <w:r w:rsidRPr="006A7527">
              <w:rPr>
                <w:sz w:val="16"/>
                <w:szCs w:val="16"/>
              </w:rPr>
              <w:softHyphen/>
              <w:t>чание работы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</w:tr>
      <w:tr w:rsidR="00BF2802" w:rsidTr="00F16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F2802" w:rsidTr="00F1604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 w:rsidRPr="00F12AEB">
              <w:t>Инструктор-методист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>
              <w:t>ф</w:t>
            </w:r>
            <w:r w:rsidRPr="00F12AEB">
              <w:t>изическая культура и спорт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 w:rsidRPr="00F12AEB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 w:rsidRPr="00F12AEB"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>
              <w:t>20 333</w:t>
            </w:r>
            <w:r w:rsidRPr="005C2220">
              <w:t>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 w:rsidRPr="00F12AEB">
              <w:t>нормальная продолж</w:t>
            </w:r>
            <w:r w:rsidRPr="00F12AEB">
              <w:t>и</w:t>
            </w:r>
            <w:r w:rsidRPr="00F12AEB">
              <w:t>тельность рабочего вр</w:t>
            </w:r>
            <w:r w:rsidRPr="00F12AEB">
              <w:t>е</w:t>
            </w:r>
            <w:r w:rsidRPr="00F12AEB">
              <w:t>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 w:rsidRPr="00F12AEB">
              <w:t>8.00 – 17.00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6A7527" w:rsidRDefault="00BF2802" w:rsidP="00F1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A7527">
              <w:rPr>
                <w:sz w:val="18"/>
                <w:szCs w:val="18"/>
              </w:rPr>
              <w:t>реднее специальное или высшее образов</w:t>
            </w:r>
            <w:r w:rsidRPr="006A7527">
              <w:rPr>
                <w:sz w:val="18"/>
                <w:szCs w:val="18"/>
              </w:rPr>
              <w:t>а</w:t>
            </w:r>
            <w:r w:rsidRPr="006A7527">
              <w:rPr>
                <w:sz w:val="18"/>
                <w:szCs w:val="18"/>
              </w:rPr>
              <w:t>ние в сфере физич</w:t>
            </w:r>
            <w:r w:rsidRPr="006A7527">
              <w:rPr>
                <w:sz w:val="18"/>
                <w:szCs w:val="18"/>
              </w:rPr>
              <w:t>е</w:t>
            </w:r>
            <w:r w:rsidRPr="006A7527">
              <w:rPr>
                <w:sz w:val="18"/>
                <w:szCs w:val="18"/>
              </w:rPr>
              <w:t>ской культуры и спо</w:t>
            </w:r>
            <w:r w:rsidRPr="006A7527">
              <w:rPr>
                <w:sz w:val="18"/>
                <w:szCs w:val="18"/>
              </w:rPr>
              <w:t>р</w:t>
            </w:r>
            <w:r w:rsidRPr="006A7527">
              <w:rPr>
                <w:sz w:val="18"/>
                <w:szCs w:val="18"/>
              </w:rPr>
              <w:t>та, опыт работы пр</w:t>
            </w:r>
            <w:r w:rsidRPr="006A7527">
              <w:rPr>
                <w:sz w:val="18"/>
                <w:szCs w:val="18"/>
              </w:rPr>
              <w:t>и</w:t>
            </w:r>
            <w:r w:rsidRPr="006A7527">
              <w:rPr>
                <w:sz w:val="18"/>
                <w:szCs w:val="18"/>
              </w:rPr>
              <w:t>ветствуется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6A7527" w:rsidRDefault="00BF2802" w:rsidP="00F1604D">
            <w:pPr>
              <w:jc w:val="center"/>
              <w:rPr>
                <w:sz w:val="18"/>
                <w:szCs w:val="18"/>
              </w:rPr>
            </w:pPr>
            <w:r w:rsidRPr="006A7527">
              <w:rPr>
                <w:sz w:val="18"/>
                <w:szCs w:val="18"/>
              </w:rPr>
              <w:t>коммуникабельность, дисциплинированность, ответственность, целеустремлённость, об</w:t>
            </w:r>
            <w:r w:rsidRPr="006A7527">
              <w:rPr>
                <w:sz w:val="18"/>
                <w:szCs w:val="18"/>
              </w:rPr>
              <w:t>у</w:t>
            </w:r>
            <w:r w:rsidRPr="006A7527">
              <w:rPr>
                <w:sz w:val="18"/>
                <w:szCs w:val="18"/>
              </w:rPr>
              <w:t>чаемость, без вредных привычек, без наличия судимости, без статьи за нарушение дисци</w:t>
            </w:r>
            <w:r w:rsidRPr="006A7527">
              <w:rPr>
                <w:sz w:val="18"/>
                <w:szCs w:val="18"/>
              </w:rPr>
              <w:t>п</w:t>
            </w:r>
            <w:r w:rsidRPr="006A7527">
              <w:rPr>
                <w:sz w:val="18"/>
                <w:szCs w:val="18"/>
              </w:rPr>
              <w:t>лины.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</w:pPr>
            <w:r>
              <w:t>п</w:t>
            </w:r>
            <w:r w:rsidRPr="00F12AEB">
              <w:t xml:space="preserve">олный </w:t>
            </w:r>
          </w:p>
          <w:p w:rsidR="00BF2802" w:rsidRPr="00F12AEB" w:rsidRDefault="00BF2802" w:rsidP="00F1604D">
            <w:pPr>
              <w:jc w:val="center"/>
            </w:pPr>
            <w:r w:rsidRPr="00F12AEB">
              <w:t>соц.</w:t>
            </w:r>
            <w:r>
              <w:t xml:space="preserve"> </w:t>
            </w:r>
            <w:r w:rsidRPr="00F12AEB">
              <w:t>пакет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>
              <w:t>для инвалидов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</w:tr>
      <w:tr w:rsidR="00BF2802" w:rsidTr="00F1604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>
              <w:t>Специалист по закупкам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</w:pPr>
            <w:r>
              <w:t>специалист по закупкам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 w:rsidRPr="00F12AEB"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</w:pPr>
            <w:r>
              <w:t>25 000,00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 w:rsidRPr="00F12AEB">
              <w:t>нормальная продолж</w:t>
            </w:r>
            <w:r w:rsidRPr="00F12AEB">
              <w:t>и</w:t>
            </w:r>
            <w:r w:rsidRPr="00F12AEB">
              <w:t>тельность рабочего вр</w:t>
            </w:r>
            <w:r w:rsidRPr="00F12AEB">
              <w:t>е</w:t>
            </w:r>
            <w:r w:rsidRPr="00F12AEB">
              <w:t>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Pr="00F12AEB" w:rsidRDefault="00BF2802" w:rsidP="00F1604D">
            <w:pPr>
              <w:jc w:val="center"/>
            </w:pPr>
            <w:r w:rsidRPr="00F12AEB">
              <w:t>8.00 – 17.00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A7527">
              <w:rPr>
                <w:sz w:val="18"/>
                <w:szCs w:val="18"/>
              </w:rPr>
              <w:t xml:space="preserve">реднее </w:t>
            </w:r>
            <w:r>
              <w:rPr>
                <w:sz w:val="18"/>
                <w:szCs w:val="18"/>
              </w:rPr>
              <w:t xml:space="preserve">профессиональное </w:t>
            </w:r>
            <w:r w:rsidRPr="006A7527">
              <w:rPr>
                <w:sz w:val="18"/>
                <w:szCs w:val="18"/>
              </w:rPr>
              <w:t xml:space="preserve"> образов</w:t>
            </w:r>
            <w:r w:rsidRPr="006A7527">
              <w:rPr>
                <w:sz w:val="18"/>
                <w:szCs w:val="18"/>
              </w:rPr>
              <w:t>а</w:t>
            </w:r>
            <w:r w:rsidRPr="006A7527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>, дополнительное профессиональное образование по программе повышения квалификации и программе профессиональной переподготовки в сфере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  <w:rPr>
                <w:sz w:val="18"/>
                <w:szCs w:val="18"/>
              </w:rPr>
            </w:pPr>
            <w:r w:rsidRPr="006A7527">
              <w:rPr>
                <w:sz w:val="18"/>
                <w:szCs w:val="18"/>
              </w:rPr>
              <w:t>коммуникабельность, дисциплинированность, ответственность, целеустремлённость, об</w:t>
            </w:r>
            <w:r w:rsidRPr="006A7527">
              <w:rPr>
                <w:sz w:val="18"/>
                <w:szCs w:val="18"/>
              </w:rPr>
              <w:t>у</w:t>
            </w:r>
            <w:r w:rsidRPr="006A7527">
              <w:rPr>
                <w:sz w:val="18"/>
                <w:szCs w:val="18"/>
              </w:rPr>
              <w:t>чаемость, без вредных привычек, без наличия судимости, без статьи за нарушение дисци</w:t>
            </w:r>
            <w:r w:rsidRPr="006A7527">
              <w:rPr>
                <w:sz w:val="18"/>
                <w:szCs w:val="18"/>
              </w:rPr>
              <w:t>п</w:t>
            </w:r>
            <w:r w:rsidRPr="006A7527">
              <w:rPr>
                <w:sz w:val="18"/>
                <w:szCs w:val="18"/>
              </w:rPr>
              <w:t>лины</w:t>
            </w:r>
            <w:r>
              <w:rPr>
                <w:sz w:val="18"/>
                <w:szCs w:val="18"/>
              </w:rPr>
              <w:t>,</w:t>
            </w:r>
          </w:p>
          <w:p w:rsidR="00BF2802" w:rsidRPr="006A7527" w:rsidRDefault="00BF2802" w:rsidP="00F1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опытом работы</w:t>
            </w:r>
            <w:r w:rsidRPr="006A7527">
              <w:rPr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</w:pPr>
            <w:r>
              <w:t>п</w:t>
            </w:r>
            <w:r w:rsidRPr="00F12AEB">
              <w:t xml:space="preserve">олный </w:t>
            </w:r>
          </w:p>
          <w:p w:rsidR="00BF2802" w:rsidRDefault="00BF2802" w:rsidP="00F1604D">
            <w:pPr>
              <w:jc w:val="center"/>
            </w:pPr>
            <w:r w:rsidRPr="00F12AEB">
              <w:t>соц.</w:t>
            </w:r>
            <w:r>
              <w:t xml:space="preserve"> </w:t>
            </w:r>
            <w:r w:rsidRPr="00F12AEB">
              <w:t>пакет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02" w:rsidRDefault="00BF2802" w:rsidP="00F160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5B32" w:rsidRDefault="00B55B32"/>
    <w:sectPr w:rsidR="00B55B32" w:rsidSect="00BF2802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2802"/>
    <w:rsid w:val="00B55B32"/>
    <w:rsid w:val="00B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2023-03-02T08:04:00Z</dcterms:created>
  <dcterms:modified xsi:type="dcterms:W3CDTF">2023-03-02T08:04:00Z</dcterms:modified>
</cp:coreProperties>
</file>